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1829E7E9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162DAB">
        <w:rPr>
          <w:rFonts w:ascii="Verdana" w:hAnsi="Verdana"/>
          <w:b/>
          <w:bCs/>
          <w:sz w:val="28"/>
          <w:szCs w:val="28"/>
        </w:rPr>
        <w:t>0</w:t>
      </w:r>
      <w:r w:rsidR="005B66F4">
        <w:rPr>
          <w:rFonts w:ascii="Verdana" w:hAnsi="Verdana"/>
          <w:b/>
          <w:bCs/>
          <w:sz w:val="28"/>
          <w:szCs w:val="28"/>
        </w:rPr>
        <w:t>3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960ABF5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Perola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4F8A7132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19520F">
        <w:rPr>
          <w:rFonts w:ascii="Arial Black" w:hAnsi="Arial Black"/>
          <w:b/>
          <w:i/>
          <w:iCs/>
          <w:sz w:val="24"/>
          <w:lang w:eastAsia="pt-BR"/>
        </w:rPr>
        <w:t>Servidor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113FA8" w14:paraId="4C7E4B85" w14:textId="77777777" w:rsidTr="00C91D26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7C1485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565EFBCD" w:rsidR="00685E6F" w:rsidRPr="007C1485" w:rsidRDefault="00156C9F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Servidor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720327F6" w:rsidR="00685E6F" w:rsidRPr="00C91D26" w:rsidRDefault="00D14979" w:rsidP="00156C9F">
            <w:pPr>
              <w:pStyle w:val="Default"/>
              <w:rPr>
                <w:rFonts w:ascii="Arial" w:hAnsi="Arial" w:cs="Arial"/>
              </w:rPr>
            </w:pPr>
            <w:r>
              <w:rPr>
                <w:b/>
                <w:bCs/>
                <w:sz w:val="20"/>
                <w:szCs w:val="20"/>
              </w:rPr>
              <w:t xml:space="preserve">Núcleo do processador disponível: </w:t>
            </w:r>
            <w:r>
              <w:rPr>
                <w:sz w:val="20"/>
                <w:szCs w:val="20"/>
              </w:rPr>
              <w:t xml:space="preserve">4 núcleos </w:t>
            </w:r>
            <w:r>
              <w:rPr>
                <w:b/>
                <w:bCs/>
                <w:sz w:val="20"/>
                <w:szCs w:val="20"/>
              </w:rPr>
              <w:t xml:space="preserve">- Cache do processador: </w:t>
            </w:r>
            <w:r>
              <w:rPr>
                <w:sz w:val="20"/>
                <w:szCs w:val="20"/>
              </w:rPr>
              <w:t xml:space="preserve">8 MB Intel® Smart Cache </w:t>
            </w:r>
            <w:r>
              <w:rPr>
                <w:b/>
                <w:bCs/>
                <w:sz w:val="20"/>
                <w:szCs w:val="20"/>
              </w:rPr>
              <w:t xml:space="preserve">- Nome do processador: </w:t>
            </w:r>
            <w:r>
              <w:rPr>
                <w:sz w:val="20"/>
                <w:szCs w:val="20"/>
              </w:rPr>
              <w:t xml:space="preserve">Intel® Xeon® E-2324G (4 núcleos, 4,6 GHz, 8 MB, 65 W) </w:t>
            </w:r>
            <w:r>
              <w:rPr>
                <w:b/>
                <w:bCs/>
                <w:sz w:val="20"/>
                <w:szCs w:val="20"/>
              </w:rPr>
              <w:t xml:space="preserve">- Slots de processador: </w:t>
            </w:r>
            <w:r>
              <w:rPr>
                <w:sz w:val="20"/>
                <w:szCs w:val="20"/>
              </w:rPr>
              <w:t xml:space="preserve">1 </w:t>
            </w:r>
            <w:r>
              <w:rPr>
                <w:b/>
                <w:bCs/>
                <w:sz w:val="20"/>
                <w:szCs w:val="20"/>
              </w:rPr>
              <w:t xml:space="preserve">- Número processadores: </w:t>
            </w:r>
            <w:r>
              <w:rPr>
                <w:sz w:val="20"/>
                <w:szCs w:val="20"/>
              </w:rPr>
              <w:t xml:space="preserve">1 </w:t>
            </w:r>
            <w:r>
              <w:rPr>
                <w:b/>
                <w:bCs/>
                <w:sz w:val="20"/>
                <w:szCs w:val="20"/>
              </w:rPr>
              <w:t xml:space="preserve">- Velocidade do processador: </w:t>
            </w:r>
            <w:r>
              <w:rPr>
                <w:sz w:val="20"/>
                <w:szCs w:val="20"/>
              </w:rPr>
              <w:t xml:space="preserve">3.10 GHz e 4.60 GHz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Chipset: </w:t>
            </w:r>
            <w:r>
              <w:rPr>
                <w:b/>
                <w:bCs/>
                <w:sz w:val="20"/>
                <w:szCs w:val="20"/>
              </w:rPr>
              <w:t xml:space="preserve">- Tipo de memória: </w:t>
            </w:r>
            <w:r>
              <w:rPr>
                <w:sz w:val="20"/>
                <w:szCs w:val="20"/>
              </w:rPr>
              <w:t xml:space="preserve">Memória LENOVO DDR4 padrão </w:t>
            </w:r>
            <w:r>
              <w:rPr>
                <w:b/>
                <w:bCs/>
                <w:sz w:val="20"/>
                <w:szCs w:val="20"/>
              </w:rPr>
              <w:t xml:space="preserve">- slots de memória: </w:t>
            </w:r>
            <w:r>
              <w:rPr>
                <w:sz w:val="20"/>
                <w:szCs w:val="20"/>
              </w:rPr>
              <w:t xml:space="preserve">4 slots </w:t>
            </w:r>
            <w:r>
              <w:rPr>
                <w:b/>
                <w:bCs/>
                <w:sz w:val="20"/>
                <w:szCs w:val="20"/>
              </w:rPr>
              <w:t xml:space="preserve">- Memória, padrão: </w:t>
            </w:r>
            <w:r>
              <w:rPr>
                <w:sz w:val="20"/>
                <w:szCs w:val="20"/>
              </w:rPr>
              <w:t xml:space="preserve">16 GB (1x 16 GB) UDIMM </w:t>
            </w:r>
            <w:r w:rsidR="00756722">
              <w:rPr>
                <w:sz w:val="20"/>
                <w:szCs w:val="20"/>
              </w:rPr>
              <w:t>Máximo</w:t>
            </w:r>
            <w:r>
              <w:rPr>
                <w:sz w:val="20"/>
                <w:szCs w:val="20"/>
              </w:rPr>
              <w:t xml:space="preserve"> de 64GB Podendo ser ECC ou Não ECC dependendo do modelo (não podem ser misturadas). </w:t>
            </w:r>
            <w:r>
              <w:rPr>
                <w:b/>
                <w:bCs/>
                <w:sz w:val="20"/>
                <w:szCs w:val="20"/>
              </w:rPr>
              <w:t xml:space="preserve">- Discos rígidos incluídos: </w:t>
            </w:r>
            <w:r>
              <w:rPr>
                <w:sz w:val="20"/>
                <w:szCs w:val="20"/>
              </w:rPr>
              <w:t xml:space="preserve">1x HDD de 2 TB SATA 7,2K LFF RW, suporte para 2 unidades 3,5″, 1 unidade de 2,5″ e uma unidade NVME M.2 </w:t>
            </w:r>
            <w:r>
              <w:rPr>
                <w:b/>
                <w:bCs/>
                <w:sz w:val="20"/>
                <w:szCs w:val="20"/>
              </w:rPr>
              <w:t xml:space="preserve">- Tipo de unidade ótica: </w:t>
            </w:r>
            <w:r>
              <w:rPr>
                <w:sz w:val="20"/>
                <w:szCs w:val="20"/>
              </w:rPr>
              <w:t xml:space="preserve">DVD-RW </w:t>
            </w:r>
            <w:r>
              <w:rPr>
                <w:b/>
                <w:bCs/>
                <w:sz w:val="20"/>
                <w:szCs w:val="20"/>
              </w:rPr>
              <w:t xml:space="preserve">- Tipo de fonte de alimentação: </w:t>
            </w:r>
            <w:r>
              <w:rPr>
                <w:sz w:val="20"/>
                <w:szCs w:val="20"/>
              </w:rPr>
              <w:t xml:space="preserve">1 fonte de alimentação ATX de 500W não redundante. </w:t>
            </w:r>
            <w:r>
              <w:rPr>
                <w:b/>
                <w:bCs/>
                <w:sz w:val="20"/>
                <w:szCs w:val="20"/>
              </w:rPr>
              <w:t xml:space="preserve">- Controlador de rede: </w:t>
            </w:r>
            <w:r>
              <w:rPr>
                <w:sz w:val="20"/>
                <w:szCs w:val="20"/>
              </w:rPr>
              <w:t xml:space="preserve">Adaptador Ethernet Intel I219-LM NIC 1 porta </w:t>
            </w:r>
            <w:r>
              <w:rPr>
                <w:b/>
                <w:bCs/>
                <w:sz w:val="20"/>
                <w:szCs w:val="20"/>
              </w:rPr>
              <w:t xml:space="preserve">- Controlador de armazenamento: </w:t>
            </w:r>
            <w:r>
              <w:rPr>
                <w:sz w:val="20"/>
                <w:szCs w:val="20"/>
              </w:rPr>
              <w:t xml:space="preserve">Controlador SATA de 6 Gb integrado, compatível com o modo AHCI (não RAID) ou RAID de software Intel </w:t>
            </w:r>
            <w:proofErr w:type="spellStart"/>
            <w:r>
              <w:rPr>
                <w:sz w:val="20"/>
                <w:szCs w:val="20"/>
              </w:rPr>
              <w:t>RSTe</w:t>
            </w:r>
            <w:proofErr w:type="spellEnd"/>
            <w:r>
              <w:rPr>
                <w:sz w:val="20"/>
                <w:szCs w:val="20"/>
              </w:rPr>
              <w:t xml:space="preserve"> (RAID 0, 1, 10, 5) </w:t>
            </w:r>
            <w:r>
              <w:rPr>
                <w:b/>
                <w:bCs/>
                <w:sz w:val="20"/>
                <w:szCs w:val="20"/>
              </w:rPr>
              <w:t xml:space="preserve">- Slots de expansão: </w:t>
            </w:r>
            <w:r>
              <w:rPr>
                <w:sz w:val="20"/>
                <w:szCs w:val="20"/>
              </w:rPr>
              <w:t xml:space="preserve">Até 3 slots </w:t>
            </w:r>
            <w:proofErr w:type="spellStart"/>
            <w:r>
              <w:rPr>
                <w:sz w:val="20"/>
                <w:szCs w:val="20"/>
              </w:rPr>
              <w:t>PCIe</w:t>
            </w:r>
            <w:proofErr w:type="spellEnd"/>
            <w:r>
              <w:rPr>
                <w:sz w:val="20"/>
                <w:szCs w:val="20"/>
              </w:rPr>
              <w:t xml:space="preserve"> Gen4: um slot x16/x16, um x1/x1 e um x16/x4 </w:t>
            </w:r>
            <w:r>
              <w:rPr>
                <w:b/>
                <w:bCs/>
                <w:sz w:val="20"/>
                <w:szCs w:val="20"/>
              </w:rPr>
              <w:t xml:space="preserve">- Características do sistema de ventilação: </w:t>
            </w:r>
            <w:r>
              <w:rPr>
                <w:sz w:val="20"/>
                <w:szCs w:val="20"/>
              </w:rPr>
              <w:t xml:space="preserve">1 sistema de ventilação não redundante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proofErr w:type="spellStart"/>
            <w:r>
              <w:rPr>
                <w:b/>
                <w:bCs/>
                <w:sz w:val="20"/>
                <w:szCs w:val="20"/>
              </w:rPr>
              <w:t>Form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factor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Torre 4U </w:t>
            </w:r>
            <w:r>
              <w:rPr>
                <w:b/>
                <w:bCs/>
                <w:sz w:val="20"/>
                <w:szCs w:val="20"/>
              </w:rPr>
              <w:t xml:space="preserve">- Tensão: </w:t>
            </w:r>
            <w:r>
              <w:rPr>
                <w:sz w:val="20"/>
                <w:szCs w:val="20"/>
              </w:rPr>
              <w:t xml:space="preserve">110 ou 220v (Bivolt) </w:t>
            </w:r>
            <w:r>
              <w:rPr>
                <w:b/>
                <w:bCs/>
                <w:sz w:val="20"/>
                <w:szCs w:val="20"/>
              </w:rPr>
              <w:t xml:space="preserve">- Garantia: </w:t>
            </w:r>
            <w:r>
              <w:rPr>
                <w:sz w:val="20"/>
                <w:szCs w:val="20"/>
              </w:rPr>
              <w:t xml:space="preserve">3 anos On-site, 9X5 NBD direto com o fabricante </w:t>
            </w:r>
            <w:r>
              <w:rPr>
                <w:b/>
                <w:bCs/>
                <w:sz w:val="20"/>
                <w:szCs w:val="20"/>
              </w:rPr>
              <w:t xml:space="preserve">- Sistemas Operacionais Suportados: </w:t>
            </w:r>
            <w:r>
              <w:rPr>
                <w:sz w:val="20"/>
                <w:szCs w:val="20"/>
              </w:rPr>
              <w:t xml:space="preserve">Microsoft, SUSE, </w:t>
            </w:r>
            <w:proofErr w:type="spellStart"/>
            <w:r>
              <w:rPr>
                <w:sz w:val="20"/>
                <w:szCs w:val="20"/>
              </w:rPr>
              <w:t>Red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Hat</w:t>
            </w:r>
            <w:proofErr w:type="spellEnd"/>
            <w:r>
              <w:rPr>
                <w:sz w:val="20"/>
                <w:szCs w:val="20"/>
              </w:rPr>
              <w:t xml:space="preserve">, VMware </w:t>
            </w:r>
            <w:proofErr w:type="spellStart"/>
            <w:r>
              <w:rPr>
                <w:sz w:val="20"/>
                <w:szCs w:val="20"/>
              </w:rPr>
              <w:t>vSphere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CentOS</w:t>
            </w:r>
            <w:proofErr w:type="spellEnd"/>
            <w:r>
              <w:rPr>
                <w:sz w:val="20"/>
                <w:szCs w:val="20"/>
              </w:rPr>
              <w:t>;.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00044777" w:rsidR="00685E6F" w:rsidRPr="00C91D26" w:rsidRDefault="00156C9F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685E6F" w:rsidRPr="001169E5" w:rsidRDefault="00685E6F" w:rsidP="00685E6F">
            <w:r w:rsidRPr="001169E5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1169E5">
              <w:rPr>
                <w:rFonts w:ascii="Arial" w:hAnsi="Arial" w:cs="Arial"/>
              </w:rPr>
              <w:instrText xml:space="preserve"> FORMTEXT </w:instrText>
            </w:r>
            <w:r w:rsidRPr="001169E5">
              <w:rPr>
                <w:rFonts w:ascii="Arial" w:hAnsi="Arial" w:cs="Arial"/>
              </w:rPr>
            </w:r>
            <w:r w:rsidRPr="001169E5">
              <w:rPr>
                <w:rFonts w:ascii="Arial" w:hAnsi="Arial" w:cs="Arial"/>
              </w:rPr>
              <w:fldChar w:fldCharType="separate"/>
            </w:r>
            <w:r w:rsidRPr="001169E5">
              <w:rPr>
                <w:rFonts w:ascii="Arial" w:hAnsi="Arial" w:cs="Arial"/>
              </w:rPr>
              <w:t> </w:t>
            </w:r>
            <w:r w:rsidRPr="001169E5">
              <w:rPr>
                <w:rFonts w:ascii="Arial" w:hAnsi="Arial" w:cs="Arial"/>
              </w:rPr>
              <w:t> </w:t>
            </w:r>
            <w:r w:rsidRPr="001169E5">
              <w:rPr>
                <w:rFonts w:ascii="Arial" w:hAnsi="Arial" w:cs="Arial"/>
              </w:rPr>
              <w:t> </w:t>
            </w:r>
            <w:r w:rsidRPr="001169E5">
              <w:rPr>
                <w:rFonts w:ascii="Arial" w:hAnsi="Arial" w:cs="Arial"/>
              </w:rPr>
              <w:t> </w:t>
            </w:r>
            <w:r w:rsidRPr="001169E5">
              <w:rPr>
                <w:rFonts w:ascii="Arial" w:hAnsi="Arial" w:cs="Arial"/>
              </w:rPr>
              <w:t> </w:t>
            </w:r>
            <w:r w:rsidRPr="001169E5">
              <w:rPr>
                <w:rFonts w:ascii="Arial" w:hAnsi="Arial" w:cs="Arial"/>
              </w:rPr>
              <w:fldChar w:fldCharType="end"/>
            </w:r>
          </w:p>
        </w:tc>
      </w:tr>
    </w:tbl>
    <w:p w14:paraId="5CB8E764" w14:textId="3C91C164" w:rsidR="00156C9F" w:rsidRDefault="00156C9F" w:rsidP="00685E6F">
      <w:pPr>
        <w:tabs>
          <w:tab w:val="left" w:pos="921"/>
          <w:tab w:val="left" w:pos="2764"/>
          <w:tab w:val="left" w:pos="8575"/>
          <w:tab w:val="left" w:pos="9568"/>
        </w:tabs>
        <w:ind w:left="305"/>
        <w:rPr>
          <w:rFonts w:ascii="Arial" w:hAnsi="Arial" w:cs="Arial"/>
          <w:sz w:val="24"/>
          <w:szCs w:val="24"/>
        </w:rPr>
      </w:pPr>
    </w:p>
    <w:p w14:paraId="40CA344F" w14:textId="1C5733BB" w:rsidR="00156C9F" w:rsidRDefault="00156C9F">
      <w:pPr>
        <w:suppressAutoHyphens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60824F3" w14:textId="77777777" w:rsidR="00156C9F" w:rsidRDefault="00156C9F" w:rsidP="00156C9F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lastRenderedPageBreak/>
        <w:t>CARACTERISTICAS TÉCNICAS DO EQUIPAMENTO - MODELO 07</w:t>
      </w:r>
    </w:p>
    <w:p w14:paraId="717E59C3" w14:textId="3801FAF3" w:rsidR="00156C9F" w:rsidRDefault="00156C9F" w:rsidP="00156C9F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 xml:space="preserve">LOTE Nº: </w:t>
      </w:r>
      <w:r>
        <w:rPr>
          <w:rFonts w:ascii="Verdana" w:hAnsi="Verdana"/>
          <w:b/>
          <w:bCs/>
          <w:sz w:val="28"/>
          <w:szCs w:val="28"/>
        </w:rPr>
        <w:t>0</w:t>
      </w:r>
      <w:r w:rsidR="0058272A">
        <w:rPr>
          <w:rFonts w:ascii="Verdana" w:hAnsi="Verdana"/>
          <w:b/>
          <w:bCs/>
          <w:sz w:val="28"/>
          <w:szCs w:val="28"/>
        </w:rPr>
        <w:t>3</w:t>
      </w:r>
    </w:p>
    <w:p w14:paraId="174685BA" w14:textId="77777777" w:rsidR="00156C9F" w:rsidRDefault="00156C9F" w:rsidP="00156C9F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Pr="00025E20">
        <w:rPr>
          <w:rFonts w:ascii="Arial" w:hAnsi="Arial" w:cs="Arial"/>
          <w:b/>
          <w:bCs/>
          <w:i/>
          <w:iCs/>
          <w:sz w:val="24"/>
        </w:rPr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0784FC07" w14:textId="77777777" w:rsidR="00156C9F" w:rsidRPr="00A47451" w:rsidRDefault="00156C9F" w:rsidP="00156C9F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>
        <w:rPr>
          <w:rFonts w:ascii="Verdana" w:hAnsi="Verdana" w:cs="Arial"/>
          <w:b/>
          <w:bCs/>
          <w:i/>
          <w:iCs/>
          <w:sz w:val="24"/>
        </w:rPr>
        <w:t xml:space="preserve">Perola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72C54623" w14:textId="77777777" w:rsidR="0019520F" w:rsidRPr="00A47451" w:rsidRDefault="0019520F" w:rsidP="0019520F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>
        <w:rPr>
          <w:rFonts w:ascii="Arial Black" w:hAnsi="Arial Black"/>
          <w:b/>
          <w:i/>
          <w:iCs/>
          <w:sz w:val="24"/>
          <w:lang w:eastAsia="pt-BR"/>
        </w:rPr>
        <w:t>Servidor de Informática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156C9F" w14:paraId="2E1527D3" w14:textId="77777777" w:rsidTr="00BB637E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280D350" w14:textId="77777777" w:rsidR="00156C9F" w:rsidRPr="00AE3BB6" w:rsidRDefault="00156C9F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733750B8" w14:textId="77777777" w:rsidR="00156C9F" w:rsidRPr="00AE3BB6" w:rsidRDefault="00156C9F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2C208693" w14:textId="77777777" w:rsidR="00156C9F" w:rsidRPr="00AE3BB6" w:rsidRDefault="00156C9F" w:rsidP="00BB637E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6D7863F" w14:textId="77777777" w:rsidR="00156C9F" w:rsidRPr="00AE3BB6" w:rsidRDefault="00156C9F" w:rsidP="00BB637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45461EB7" w14:textId="77777777" w:rsidR="00156C9F" w:rsidRPr="00AE3BB6" w:rsidRDefault="00156C9F" w:rsidP="00BB637E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156C9F" w14:paraId="5736AD14" w14:textId="77777777" w:rsidTr="00BB637E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7CA59F38" w14:textId="15A99EDC" w:rsidR="00156C9F" w:rsidRPr="006E3208" w:rsidRDefault="00156C9F" w:rsidP="00156C9F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78DA11D0" w14:textId="630483E7" w:rsidR="00156C9F" w:rsidRPr="007C1485" w:rsidRDefault="00156C9F" w:rsidP="00156C9F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Nobreak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60EA5D1C" w14:textId="5D130321" w:rsidR="00156C9F" w:rsidRPr="00AB5076" w:rsidRDefault="00D14979" w:rsidP="00D149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AB5076">
              <w:rPr>
                <w:b/>
                <w:bCs/>
                <w:sz w:val="20"/>
                <w:szCs w:val="20"/>
              </w:rPr>
              <w:t>NOBREAK 3000VA/1860W BIV/115V POWER VISION</w:t>
            </w:r>
            <w:r w:rsidRPr="00AB5076">
              <w:rPr>
                <w:sz w:val="20"/>
                <w:szCs w:val="20"/>
              </w:rPr>
              <w:t xml:space="preserve">: Bateria Externa: Aceita SMS 62251 e SMS 62274.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Bateria Interna: 2 Baterias, 12V 17AH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Conectores: USB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Diferenciais: </w:t>
            </w:r>
            <w:proofErr w:type="spellStart"/>
            <w:r w:rsidRPr="00AB5076">
              <w:rPr>
                <w:sz w:val="20"/>
                <w:szCs w:val="20"/>
              </w:rPr>
              <w:t>PowerView</w:t>
            </w:r>
            <w:proofErr w:type="spellEnd"/>
            <w:r w:rsidRPr="00AB5076">
              <w:rPr>
                <w:sz w:val="20"/>
                <w:szCs w:val="20"/>
              </w:rPr>
              <w:t xml:space="preserve"> Mobile: aplicativo para gerenciamento do Nobreak via smartphone (disponível para download na App Store e LEDs Indicativos de Tensão: Sim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Número de Tomadas: 10, sendo 04 de 20A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Potência Nominal: 3000VA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Tensão de entrada: 115~220v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Tensão de saída: 115v </w:t>
            </w:r>
            <w:r w:rsidRPr="00AB5076">
              <w:rPr>
                <w:b/>
                <w:bCs/>
                <w:sz w:val="20"/>
                <w:szCs w:val="20"/>
              </w:rPr>
              <w:t xml:space="preserve">- </w:t>
            </w:r>
            <w:r w:rsidRPr="00AB5076">
              <w:rPr>
                <w:sz w:val="20"/>
                <w:szCs w:val="20"/>
              </w:rPr>
              <w:t xml:space="preserve">Tipo: Nobreak bivolt PWM 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02E174" w14:textId="4570D089" w:rsidR="00156C9F" w:rsidRPr="00C91D26" w:rsidRDefault="00156C9F" w:rsidP="00156C9F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8FD04A" w14:textId="77777777" w:rsidR="00156C9F" w:rsidRPr="00AB5076" w:rsidRDefault="00156C9F" w:rsidP="00156C9F">
            <w:r w:rsidRPr="00AB507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AB5076">
              <w:rPr>
                <w:rFonts w:ascii="Arial" w:hAnsi="Arial" w:cs="Arial"/>
              </w:rPr>
              <w:instrText xml:space="preserve"> FORMTEXT </w:instrText>
            </w:r>
            <w:r w:rsidRPr="00AB5076">
              <w:rPr>
                <w:rFonts w:ascii="Arial" w:hAnsi="Arial" w:cs="Arial"/>
              </w:rPr>
            </w:r>
            <w:r w:rsidRPr="00AB5076">
              <w:rPr>
                <w:rFonts w:ascii="Arial" w:hAnsi="Arial" w:cs="Arial"/>
              </w:rPr>
              <w:fldChar w:fldCharType="separate"/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fldChar w:fldCharType="end"/>
            </w:r>
          </w:p>
        </w:tc>
      </w:tr>
      <w:tr w:rsidR="007C1485" w14:paraId="31F97939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2828366" w14:textId="224DE66A" w:rsidR="007C1485" w:rsidRPr="006E3208" w:rsidRDefault="00156C9F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3F79CFA" w14:textId="4996117E" w:rsidR="007C1485" w:rsidRPr="00C91D26" w:rsidRDefault="00156C9F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Rack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D4DC9C8" w14:textId="7C20D76B" w:rsidR="007C1485" w:rsidRPr="00AB5076" w:rsidRDefault="00156C9F" w:rsidP="00156C9F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5076">
              <w:rPr>
                <w:sz w:val="20"/>
                <w:szCs w:val="20"/>
              </w:rPr>
              <w:t xml:space="preserve">PADRAO 19 POL 40U X 570MM ACR SOLDA PISO - 5001 (MONTADO)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2E8E1" w14:textId="62313EAF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ECD6CD" w14:textId="42E650D9" w:rsidR="007C1485" w:rsidRPr="00AB5076" w:rsidRDefault="00602C03" w:rsidP="007C1485">
            <w:pPr>
              <w:rPr>
                <w:rFonts w:ascii="Arial" w:hAnsi="Arial" w:cs="Arial"/>
              </w:rPr>
            </w:pPr>
            <w:r w:rsidRPr="00AB507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AB5076">
              <w:rPr>
                <w:rFonts w:ascii="Arial" w:hAnsi="Arial" w:cs="Arial"/>
              </w:rPr>
              <w:instrText xml:space="preserve"> FORMTEXT </w:instrText>
            </w:r>
            <w:r w:rsidRPr="00AB5076">
              <w:rPr>
                <w:rFonts w:ascii="Arial" w:hAnsi="Arial" w:cs="Arial"/>
              </w:rPr>
            </w:r>
            <w:r w:rsidRPr="00AB5076">
              <w:rPr>
                <w:rFonts w:ascii="Arial" w:hAnsi="Arial" w:cs="Arial"/>
              </w:rPr>
              <w:fldChar w:fldCharType="separate"/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fldChar w:fldCharType="end"/>
            </w:r>
          </w:p>
        </w:tc>
      </w:tr>
      <w:tr w:rsidR="007C1485" w14:paraId="65D9306D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0B97D9A" w14:textId="5DFD591A" w:rsidR="007C1485" w:rsidRPr="006E3208" w:rsidRDefault="00156C9F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71456B6" w14:textId="0C314540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Mão de Obra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24F4ED1" w14:textId="0F4ADAAD" w:rsidR="007C1485" w:rsidRPr="00AB5076" w:rsidRDefault="007C1485" w:rsidP="00156C9F">
            <w:pPr>
              <w:suppressAutoHyphens w:val="0"/>
              <w:jc w:val="both"/>
              <w:rPr>
                <w:rFonts w:ascii="Arial" w:hAnsi="Arial" w:cs="Arial"/>
              </w:rPr>
            </w:pPr>
            <w:r w:rsidRPr="00AB5076">
              <w:rPr>
                <w:rFonts w:ascii="Arial" w:hAnsi="Arial" w:cs="Arial"/>
              </w:rPr>
              <w:t xml:space="preserve">Mão de obra de </w:t>
            </w:r>
            <w:r w:rsidR="00156C9F" w:rsidRPr="00AB5076">
              <w:rPr>
                <w:rFonts w:ascii="Arial" w:hAnsi="Arial" w:cs="Arial"/>
              </w:rPr>
              <w:t>Serviços de montagem instalação e configurações de sistema em rede para servidor</w:t>
            </w:r>
            <w:r w:rsidR="00156C9F" w:rsidRPr="00AB5076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ABCC" w14:textId="11D49BC3" w:rsidR="007C1485" w:rsidRDefault="008C379F" w:rsidP="008C379F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BEA554" w14:textId="75721A0D" w:rsidR="007C1485" w:rsidRPr="00AB5076" w:rsidRDefault="00602C03" w:rsidP="007C1485">
            <w:pPr>
              <w:rPr>
                <w:rFonts w:ascii="Arial" w:hAnsi="Arial" w:cs="Arial"/>
              </w:rPr>
            </w:pPr>
            <w:r w:rsidRPr="00AB507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AB5076">
              <w:rPr>
                <w:rFonts w:ascii="Arial" w:hAnsi="Arial" w:cs="Arial"/>
              </w:rPr>
              <w:instrText xml:space="preserve"> FORMTEXT </w:instrText>
            </w:r>
            <w:r w:rsidRPr="00AB5076">
              <w:rPr>
                <w:rFonts w:ascii="Arial" w:hAnsi="Arial" w:cs="Arial"/>
              </w:rPr>
            </w:r>
            <w:r w:rsidRPr="00AB5076">
              <w:rPr>
                <w:rFonts w:ascii="Arial" w:hAnsi="Arial" w:cs="Arial"/>
              </w:rPr>
              <w:fldChar w:fldCharType="separate"/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fldChar w:fldCharType="end"/>
            </w:r>
          </w:p>
        </w:tc>
      </w:tr>
      <w:tr w:rsidR="007C1485" w14:paraId="31AE57E1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62428331" w:rsidR="007C1485" w:rsidRPr="006E3208" w:rsidRDefault="00862FD3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06827D3E" w:rsidR="007C1485" w:rsidRPr="00C91D26" w:rsidRDefault="008C379F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Instalação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5E757784" w:rsidR="007C1485" w:rsidRPr="00AB5076" w:rsidRDefault="008C379F" w:rsidP="007C1485">
            <w:pPr>
              <w:suppressAutoHyphens w:val="0"/>
              <w:jc w:val="both"/>
              <w:rPr>
                <w:rFonts w:ascii="Arial" w:hAnsi="Arial" w:cs="Arial"/>
              </w:rPr>
            </w:pPr>
            <w:r w:rsidRPr="00AB5076">
              <w:rPr>
                <w:rFonts w:ascii="Arial" w:hAnsi="Arial" w:cs="Arial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F2F" w14:textId="587E4582" w:rsidR="007C1485" w:rsidRDefault="008C379F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7C1485" w:rsidRPr="00AB5076" w:rsidRDefault="00602C03" w:rsidP="007C1485">
            <w:pPr>
              <w:rPr>
                <w:rFonts w:ascii="Arial" w:hAnsi="Arial" w:cs="Arial"/>
              </w:rPr>
            </w:pPr>
            <w:r w:rsidRPr="00AB507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AB5076">
              <w:rPr>
                <w:rFonts w:ascii="Arial" w:hAnsi="Arial" w:cs="Arial"/>
              </w:rPr>
              <w:instrText xml:space="preserve"> FORMTEXT </w:instrText>
            </w:r>
            <w:r w:rsidRPr="00AB5076">
              <w:rPr>
                <w:rFonts w:ascii="Arial" w:hAnsi="Arial" w:cs="Arial"/>
              </w:rPr>
            </w:r>
            <w:r w:rsidRPr="00AB5076">
              <w:rPr>
                <w:rFonts w:ascii="Arial" w:hAnsi="Arial" w:cs="Arial"/>
              </w:rPr>
              <w:fldChar w:fldCharType="separate"/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fldChar w:fldCharType="end"/>
            </w:r>
          </w:p>
        </w:tc>
      </w:tr>
      <w:tr w:rsidR="007C1485" w14:paraId="06BAD2CB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6F6BE4D7" w:rsidR="007C1485" w:rsidRPr="006E3208" w:rsidRDefault="00862FD3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7C1485" w:rsidRPr="00AB5076" w:rsidRDefault="007C1485" w:rsidP="007C1485">
            <w:pPr>
              <w:suppressAutoHyphens w:val="0"/>
              <w:jc w:val="both"/>
              <w:rPr>
                <w:rFonts w:ascii="Arial" w:hAnsi="Arial" w:cs="Arial"/>
              </w:rPr>
            </w:pPr>
            <w:r w:rsidRPr="00AB5076">
              <w:rPr>
                <w:rFonts w:ascii="Arial" w:hAnsi="Arial" w:cs="Arial"/>
              </w:rPr>
              <w:t>12 meses após a entrega, para todos os bens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7C1485" w:rsidRPr="00C91D26" w:rsidRDefault="007C1485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7C1485" w:rsidRPr="00AB5076" w:rsidRDefault="007C1485" w:rsidP="007C1485">
            <w:pPr>
              <w:rPr>
                <w:rFonts w:ascii="Arial" w:hAnsi="Arial" w:cs="Arial"/>
              </w:rPr>
            </w:pPr>
            <w:r w:rsidRPr="00AB507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AB5076">
              <w:rPr>
                <w:rFonts w:ascii="Arial" w:hAnsi="Arial" w:cs="Arial"/>
              </w:rPr>
              <w:instrText xml:space="preserve"> FORMTEXT </w:instrText>
            </w:r>
            <w:r w:rsidRPr="00AB5076">
              <w:rPr>
                <w:rFonts w:ascii="Arial" w:hAnsi="Arial" w:cs="Arial"/>
              </w:rPr>
            </w:r>
            <w:r w:rsidRPr="00AB5076">
              <w:rPr>
                <w:rFonts w:ascii="Arial" w:hAnsi="Arial" w:cs="Arial"/>
              </w:rPr>
              <w:fldChar w:fldCharType="separate"/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t> </w:t>
            </w:r>
            <w:r w:rsidRPr="00AB5076">
              <w:rPr>
                <w:rFonts w:ascii="Arial" w:hAnsi="Arial" w:cs="Arial"/>
              </w:rPr>
              <w:fldChar w:fldCharType="end"/>
            </w:r>
          </w:p>
        </w:tc>
      </w:tr>
    </w:tbl>
    <w:p w14:paraId="6534D995" w14:textId="6A9EDB52" w:rsidR="00C91D26" w:rsidRPr="00DC1A77" w:rsidRDefault="009E0013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d</w:t>
      </w:r>
      <w:r>
        <w:rPr>
          <w:rFonts w:ascii="Arial" w:hAnsi="Arial" w:cs="Arial"/>
          <w:iCs/>
        </w:rPr>
        <w:t>e</w:t>
      </w:r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default" r:id="rId7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127C8258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58272A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kC/4STWLRxapd4JY6yNMMGS/PMKoB0Iis+zru42CljgoJB3SmtC2dJ7XN/dPuoWBNIoco3r91AnpQagPy1ZpQ==" w:salt="O16ntdrR5uqlQRLh1mntY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6301"/>
    <w:rsid w:val="000B00A2"/>
    <w:rsid w:val="00113FA8"/>
    <w:rsid w:val="001169E5"/>
    <w:rsid w:val="00156C9F"/>
    <w:rsid w:val="00162DAB"/>
    <w:rsid w:val="0019520F"/>
    <w:rsid w:val="0023503B"/>
    <w:rsid w:val="002529BA"/>
    <w:rsid w:val="002A3C99"/>
    <w:rsid w:val="002F2A28"/>
    <w:rsid w:val="00356CC3"/>
    <w:rsid w:val="0035771C"/>
    <w:rsid w:val="0036386A"/>
    <w:rsid w:val="003B47C0"/>
    <w:rsid w:val="004079E5"/>
    <w:rsid w:val="0043224E"/>
    <w:rsid w:val="00433252"/>
    <w:rsid w:val="005035D5"/>
    <w:rsid w:val="00577D14"/>
    <w:rsid w:val="0058272A"/>
    <w:rsid w:val="005B66F4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56722"/>
    <w:rsid w:val="007B73F9"/>
    <w:rsid w:val="007C1485"/>
    <w:rsid w:val="00846ECA"/>
    <w:rsid w:val="00854387"/>
    <w:rsid w:val="00862FD3"/>
    <w:rsid w:val="008C379F"/>
    <w:rsid w:val="008E6BE2"/>
    <w:rsid w:val="0090464A"/>
    <w:rsid w:val="00910295"/>
    <w:rsid w:val="009435B5"/>
    <w:rsid w:val="00973232"/>
    <w:rsid w:val="009C2257"/>
    <w:rsid w:val="009E0013"/>
    <w:rsid w:val="00A47451"/>
    <w:rsid w:val="00A660B4"/>
    <w:rsid w:val="00A743DD"/>
    <w:rsid w:val="00A95817"/>
    <w:rsid w:val="00AA6123"/>
    <w:rsid w:val="00AB5076"/>
    <w:rsid w:val="00AD4882"/>
    <w:rsid w:val="00AE3BB6"/>
    <w:rsid w:val="00AF6EAF"/>
    <w:rsid w:val="00B13FC6"/>
    <w:rsid w:val="00B34AB2"/>
    <w:rsid w:val="00BD787D"/>
    <w:rsid w:val="00BF4DD9"/>
    <w:rsid w:val="00C022B8"/>
    <w:rsid w:val="00C10EF7"/>
    <w:rsid w:val="00C7075C"/>
    <w:rsid w:val="00C80888"/>
    <w:rsid w:val="00C91D26"/>
    <w:rsid w:val="00D101B6"/>
    <w:rsid w:val="00D14979"/>
    <w:rsid w:val="00D91CA6"/>
    <w:rsid w:val="00D926D3"/>
    <w:rsid w:val="00DA4866"/>
    <w:rsid w:val="00DA61BE"/>
    <w:rsid w:val="00DA7897"/>
    <w:rsid w:val="00E06B65"/>
    <w:rsid w:val="00E76145"/>
    <w:rsid w:val="00E80FF1"/>
    <w:rsid w:val="00E96C66"/>
    <w:rsid w:val="00EB7F67"/>
    <w:rsid w:val="00ED7C72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558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33</cp:revision>
  <cp:lastPrinted>2018-06-06T18:13:00Z</cp:lastPrinted>
  <dcterms:created xsi:type="dcterms:W3CDTF">2018-06-06T18:01:00Z</dcterms:created>
  <dcterms:modified xsi:type="dcterms:W3CDTF">2024-04-15T12:54:00Z</dcterms:modified>
</cp:coreProperties>
</file>